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2D" w:rsidRPr="00445EDE" w:rsidRDefault="005D0A2D" w:rsidP="005D0A2D">
      <w:pPr>
        <w:jc w:val="both"/>
        <w:rPr>
          <w:b/>
          <w:sz w:val="28"/>
          <w:szCs w:val="28"/>
        </w:rPr>
      </w:pPr>
      <w:r w:rsidRPr="00820E3E">
        <w:rPr>
          <w:b/>
          <w:sz w:val="26"/>
          <w:szCs w:val="26"/>
        </w:rPr>
        <w:t xml:space="preserve">CÔNG TY CỔ PHẦN CƠ KHÍ        </w:t>
      </w:r>
      <w:r>
        <w:rPr>
          <w:b/>
          <w:sz w:val="26"/>
          <w:szCs w:val="26"/>
        </w:rPr>
        <w:t xml:space="preserve"> </w:t>
      </w:r>
      <w:r w:rsidRPr="00820E3E">
        <w:rPr>
          <w:b/>
          <w:sz w:val="26"/>
          <w:szCs w:val="26"/>
        </w:rPr>
        <w:t>CỘNG HÒA XÃ HỘI CHỦ NGHĨA VIỆT NAM</w:t>
      </w:r>
    </w:p>
    <w:p w:rsidR="005D0A2D" w:rsidRPr="00820E3E" w:rsidRDefault="005D0A2D" w:rsidP="005D0A2D">
      <w:pPr>
        <w:rPr>
          <w:b/>
          <w:sz w:val="28"/>
          <w:szCs w:val="28"/>
        </w:rPr>
      </w:pPr>
      <w:r w:rsidRPr="00820E3E">
        <w:rPr>
          <w:b/>
          <w:sz w:val="26"/>
          <w:szCs w:val="26"/>
        </w:rPr>
        <w:t xml:space="preserve">VÀ KHOÁNG SẢN HÀ GIANG               </w:t>
      </w:r>
      <w:r>
        <w:rPr>
          <w:b/>
          <w:sz w:val="26"/>
          <w:szCs w:val="26"/>
        </w:rPr>
        <w:t xml:space="preserve">    </w:t>
      </w:r>
      <w:r w:rsidRPr="00820E3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820E3E">
        <w:rPr>
          <w:b/>
          <w:sz w:val="28"/>
          <w:szCs w:val="28"/>
        </w:rPr>
        <w:t>Độc lập – Tự do – Hạnh phúc</w:t>
      </w:r>
    </w:p>
    <w:p w:rsidR="005D0A2D" w:rsidRDefault="005D0A2D" w:rsidP="005D0A2D">
      <w:r w:rsidRPr="001923B5"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7.35pt;margin-top:3.1pt;width:174pt;height:0;z-index:251660288" o:connectortype="straight"/>
        </w:pict>
      </w:r>
      <w:r>
        <w:rPr>
          <w:noProof/>
        </w:rPr>
        <w:pict>
          <v:shape id="_x0000_s1027" type="#_x0000_t32" style="position:absolute;margin-left:55.35pt;margin-top:3.1pt;width:72.75pt;height:0;z-index:251661312" o:connectortype="straight"/>
        </w:pict>
      </w:r>
      <w:r>
        <w:t xml:space="preserve">                                                                </w:t>
      </w:r>
    </w:p>
    <w:p w:rsidR="005D0A2D" w:rsidRPr="006F2E2E" w:rsidRDefault="005D0A2D" w:rsidP="005D0A2D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6F2E2E">
        <w:rPr>
          <w:sz w:val="26"/>
          <w:szCs w:val="26"/>
        </w:rPr>
        <w:t xml:space="preserve">   Số:  </w:t>
      </w:r>
      <w:r>
        <w:rPr>
          <w:sz w:val="26"/>
          <w:szCs w:val="26"/>
        </w:rPr>
        <w:t>08</w:t>
      </w:r>
      <w:r w:rsidRPr="006F2E2E">
        <w:rPr>
          <w:sz w:val="26"/>
          <w:szCs w:val="26"/>
        </w:rPr>
        <w:t xml:space="preserve"> /NQ- HĐQ</w:t>
      </w:r>
      <w:r>
        <w:rPr>
          <w:sz w:val="26"/>
          <w:szCs w:val="26"/>
        </w:rPr>
        <w:t xml:space="preserve">T                        </w:t>
      </w:r>
      <w:r>
        <w:rPr>
          <w:i/>
          <w:sz w:val="26"/>
          <w:szCs w:val="26"/>
        </w:rPr>
        <w:t>Hà Giang, ngày 31 tháng 12</w:t>
      </w:r>
      <w:r w:rsidRPr="006F2E2E">
        <w:rPr>
          <w:i/>
          <w:sz w:val="26"/>
          <w:szCs w:val="26"/>
        </w:rPr>
        <w:t xml:space="preserve"> năm 201</w:t>
      </w:r>
      <w:r>
        <w:rPr>
          <w:i/>
          <w:sz w:val="26"/>
          <w:szCs w:val="26"/>
        </w:rPr>
        <w:t>5</w:t>
      </w:r>
      <w:r w:rsidRPr="006F2E2E">
        <w:rPr>
          <w:sz w:val="26"/>
          <w:szCs w:val="26"/>
        </w:rPr>
        <w:t xml:space="preserve">                                                        </w:t>
      </w:r>
    </w:p>
    <w:p w:rsidR="005D0A2D" w:rsidRDefault="005D0A2D" w:rsidP="005D0A2D">
      <w:pPr>
        <w:rPr>
          <w:sz w:val="26"/>
          <w:szCs w:val="26"/>
        </w:rPr>
      </w:pPr>
    </w:p>
    <w:p w:rsidR="005D0A2D" w:rsidRPr="006F2E2E" w:rsidRDefault="005D0A2D" w:rsidP="005D0A2D">
      <w:pPr>
        <w:rPr>
          <w:sz w:val="26"/>
          <w:szCs w:val="26"/>
        </w:rPr>
      </w:pPr>
    </w:p>
    <w:p w:rsidR="005D0A2D" w:rsidRPr="00B72BB6" w:rsidRDefault="005D0A2D" w:rsidP="005D0A2D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  <w:r w:rsidRPr="00B72BB6">
        <w:rPr>
          <w:b/>
          <w:sz w:val="28"/>
          <w:szCs w:val="28"/>
        </w:rPr>
        <w:t>NGHỊ QUYẾT CỦA HỘI ĐỒNG QUẢN TRỊ</w:t>
      </w:r>
    </w:p>
    <w:p w:rsidR="005D0A2D" w:rsidRDefault="005D0A2D" w:rsidP="005D0A2D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  <w:r w:rsidRPr="00B72BB6">
        <w:rPr>
          <w:b/>
          <w:sz w:val="28"/>
          <w:szCs w:val="28"/>
        </w:rPr>
        <w:t xml:space="preserve">CÔNG TY CỔ PHẦN CƠ KHÍ VÀ KHOÁNG SẢN HÀ GIANG </w:t>
      </w:r>
    </w:p>
    <w:p w:rsidR="005D0A2D" w:rsidRPr="00B72BB6" w:rsidRDefault="005D0A2D" w:rsidP="005D0A2D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 Về</w:t>
      </w:r>
      <w:proofErr w:type="gramEnd"/>
      <w:r>
        <w:rPr>
          <w:b/>
          <w:sz w:val="28"/>
          <w:szCs w:val="28"/>
        </w:rPr>
        <w:t xml:space="preserve"> tạm ứng cổ tức đợt 1 năm 2015 bằng tiền mặt)</w:t>
      </w:r>
    </w:p>
    <w:p w:rsidR="005D0A2D" w:rsidRPr="00B72BB6" w:rsidRDefault="005D0A2D" w:rsidP="005D0A2D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</w:p>
    <w:p w:rsidR="005D0A2D" w:rsidRPr="00B72BB6" w:rsidRDefault="005D0A2D" w:rsidP="005D0A2D">
      <w:pPr>
        <w:numPr>
          <w:ilvl w:val="0"/>
          <w:numId w:val="1"/>
        </w:numPr>
        <w:tabs>
          <w:tab w:val="clear" w:pos="72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Căn cứ Luật Doanh nghiệp;</w:t>
      </w:r>
    </w:p>
    <w:p w:rsidR="005D0A2D" w:rsidRPr="00B72BB6" w:rsidRDefault="005D0A2D" w:rsidP="005D0A2D">
      <w:pPr>
        <w:numPr>
          <w:ilvl w:val="0"/>
          <w:numId w:val="1"/>
        </w:numPr>
        <w:tabs>
          <w:tab w:val="clear" w:pos="720"/>
        </w:tabs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>Căn cứ vào Điều lệ C</w:t>
      </w:r>
      <w:r w:rsidRPr="00B72BB6">
        <w:rPr>
          <w:sz w:val="28"/>
          <w:szCs w:val="28"/>
        </w:rPr>
        <w:t>ông ty cổ phần Cơ khí và Khoáng sản Hà Giang</w:t>
      </w:r>
      <w:r>
        <w:rPr>
          <w:sz w:val="28"/>
          <w:szCs w:val="28"/>
        </w:rPr>
        <w:t>;</w:t>
      </w:r>
    </w:p>
    <w:p w:rsidR="005D0A2D" w:rsidRPr="00870935" w:rsidRDefault="005D0A2D" w:rsidP="005D0A2D">
      <w:pPr>
        <w:numPr>
          <w:ilvl w:val="0"/>
          <w:numId w:val="1"/>
        </w:numPr>
        <w:tabs>
          <w:tab w:val="clear" w:pos="720"/>
        </w:tabs>
        <w:ind w:left="851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Căn cứ vào Nghị quyết số: 04/NQ-ĐHĐCĐ ngày 29/3/2015 của Đại hội đồng cổ đông thường niên năm 2015.</w:t>
      </w:r>
    </w:p>
    <w:p w:rsidR="005D0A2D" w:rsidRPr="00870935" w:rsidRDefault="005D0A2D" w:rsidP="005D0A2D">
      <w:pPr>
        <w:numPr>
          <w:ilvl w:val="0"/>
          <w:numId w:val="1"/>
        </w:numPr>
        <w:tabs>
          <w:tab w:val="clear" w:pos="720"/>
        </w:tabs>
        <w:ind w:left="851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Căn cứ biên bản Hội đồng quản trị Bất thường ngày 31/12/2015 “về tạm ứng cổ tức đợt 1 năm 2015 bằng tiền mặt”.</w:t>
      </w:r>
    </w:p>
    <w:p w:rsidR="005D0A2D" w:rsidRPr="00B72BB6" w:rsidRDefault="005D0A2D" w:rsidP="005D0A2D">
      <w:pPr>
        <w:ind w:left="851"/>
        <w:jc w:val="both"/>
        <w:rPr>
          <w:i/>
          <w:sz w:val="28"/>
          <w:szCs w:val="28"/>
        </w:rPr>
      </w:pPr>
    </w:p>
    <w:p w:rsidR="005D0A2D" w:rsidRPr="00B72BB6" w:rsidRDefault="005D0A2D" w:rsidP="005D0A2D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  <w:r w:rsidRPr="00B72BB6">
        <w:rPr>
          <w:b/>
          <w:sz w:val="28"/>
          <w:szCs w:val="28"/>
        </w:rPr>
        <w:t xml:space="preserve">HỘI ĐỒNG QUẢN TRỊ </w:t>
      </w:r>
    </w:p>
    <w:p w:rsidR="005D0A2D" w:rsidRPr="00B72BB6" w:rsidRDefault="005D0A2D" w:rsidP="005D0A2D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  <w:r w:rsidRPr="00B72BB6">
        <w:rPr>
          <w:b/>
          <w:sz w:val="28"/>
          <w:szCs w:val="28"/>
        </w:rPr>
        <w:t>CÔNG TY CỔ PHẦN CƠ KHÍ VÀ KHOÁNG SẢN HÀ GIANG</w:t>
      </w:r>
    </w:p>
    <w:p w:rsidR="005D0A2D" w:rsidRPr="00B72BB6" w:rsidRDefault="005D0A2D" w:rsidP="005D0A2D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</w:t>
      </w:r>
      <w:r w:rsidRPr="00B72BB6">
        <w:rPr>
          <w:b/>
          <w:sz w:val="28"/>
          <w:szCs w:val="28"/>
        </w:rPr>
        <w:t xml:space="preserve"> NGHỊ:</w:t>
      </w:r>
    </w:p>
    <w:p w:rsidR="005D0A2D" w:rsidRPr="00B72BB6" w:rsidRDefault="005D0A2D" w:rsidP="005D0A2D">
      <w:pPr>
        <w:autoSpaceDE w:val="0"/>
        <w:autoSpaceDN w:val="0"/>
        <w:adjustRightInd w:val="0"/>
        <w:ind w:left="360" w:hanging="360"/>
        <w:jc w:val="center"/>
        <w:rPr>
          <w:b/>
          <w:sz w:val="28"/>
          <w:szCs w:val="28"/>
        </w:rPr>
      </w:pPr>
    </w:p>
    <w:p w:rsidR="005D0A2D" w:rsidRPr="00B72BB6" w:rsidRDefault="005D0A2D" w:rsidP="005D0A2D">
      <w:pPr>
        <w:pStyle w:val="oncaDanhsch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proofErr w:type="gramStart"/>
      <w:r w:rsidRPr="00B72BB6">
        <w:rPr>
          <w:sz w:val="28"/>
          <w:szCs w:val="28"/>
        </w:rPr>
        <w:t>1.Thông</w:t>
      </w:r>
      <w:proofErr w:type="gramEnd"/>
      <w:r w:rsidRPr="00B72BB6">
        <w:rPr>
          <w:sz w:val="28"/>
          <w:szCs w:val="28"/>
        </w:rPr>
        <w:t xml:space="preserve"> qua </w:t>
      </w:r>
      <w:r>
        <w:rPr>
          <w:sz w:val="28"/>
          <w:szCs w:val="28"/>
        </w:rPr>
        <w:t>kế hoạch tạm ứng cổ tức đợt 1 năm 2015</w:t>
      </w:r>
      <w:r w:rsidRPr="00B72BB6">
        <w:rPr>
          <w:sz w:val="28"/>
          <w:szCs w:val="28"/>
        </w:rPr>
        <w:t xml:space="preserve"> bằng tiền mặt:</w:t>
      </w:r>
    </w:p>
    <w:p w:rsidR="005D0A2D" w:rsidRPr="00B72BB6" w:rsidRDefault="005D0A2D" w:rsidP="005D0A2D">
      <w:pPr>
        <w:pStyle w:val="oncaDanhsch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Tỷ lệ thực hiện: 10%/cổ phần (01 cổ phần</w:t>
      </w:r>
      <w:r w:rsidRPr="00B72BB6">
        <w:rPr>
          <w:sz w:val="28"/>
          <w:szCs w:val="28"/>
        </w:rPr>
        <w:t xml:space="preserve"> được nhận </w:t>
      </w:r>
      <w:r>
        <w:rPr>
          <w:sz w:val="28"/>
          <w:szCs w:val="28"/>
        </w:rPr>
        <w:t>1.0</w:t>
      </w:r>
      <w:r w:rsidRPr="00B72BB6">
        <w:rPr>
          <w:sz w:val="28"/>
          <w:szCs w:val="28"/>
        </w:rPr>
        <w:t>00đồng)</w:t>
      </w:r>
    </w:p>
    <w:p w:rsidR="005D0A2D" w:rsidRDefault="005D0A2D" w:rsidP="005D0A2D">
      <w:pPr>
        <w:pStyle w:val="oncaDanhsch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72BB6">
        <w:rPr>
          <w:sz w:val="28"/>
          <w:szCs w:val="28"/>
        </w:rPr>
        <w:t>- Thời gian thực hiện</w:t>
      </w:r>
      <w:r>
        <w:rPr>
          <w:sz w:val="28"/>
          <w:szCs w:val="28"/>
        </w:rPr>
        <w:t>:</w:t>
      </w:r>
      <w:r w:rsidRPr="00B72BB6">
        <w:rPr>
          <w:sz w:val="28"/>
          <w:szCs w:val="28"/>
        </w:rPr>
        <w:t xml:space="preserve"> </w:t>
      </w:r>
      <w:r>
        <w:rPr>
          <w:sz w:val="28"/>
          <w:szCs w:val="28"/>
        </w:rPr>
        <w:t>Trong tháng 01 năm 2016.</w:t>
      </w:r>
    </w:p>
    <w:p w:rsidR="005D0A2D" w:rsidRPr="00B72BB6" w:rsidRDefault="005D0A2D" w:rsidP="005D0A2D">
      <w:pPr>
        <w:pStyle w:val="oncaDanhsch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D0A2D" w:rsidRPr="00B72BB6" w:rsidRDefault="005D0A2D" w:rsidP="005D0A2D">
      <w:pPr>
        <w:pStyle w:val="oncaDanhsch"/>
        <w:numPr>
          <w:ilvl w:val="0"/>
          <w:numId w:val="2"/>
        </w:numPr>
        <w:spacing w:before="120" w:after="120"/>
        <w:jc w:val="both"/>
        <w:rPr>
          <w:bCs/>
          <w:sz w:val="28"/>
          <w:szCs w:val="28"/>
        </w:rPr>
      </w:pPr>
      <w:r w:rsidRPr="00B72BB6">
        <w:rPr>
          <w:bCs/>
          <w:sz w:val="28"/>
          <w:szCs w:val="28"/>
        </w:rPr>
        <w:t>Giao cho các Thành viên Hội đồng quản trị, Ban g</w:t>
      </w:r>
      <w:r>
        <w:rPr>
          <w:bCs/>
          <w:sz w:val="28"/>
          <w:szCs w:val="28"/>
        </w:rPr>
        <w:t xml:space="preserve">iám đốc triển khai thực hiện </w:t>
      </w:r>
      <w:r w:rsidRPr="00B72BB6">
        <w:rPr>
          <w:bCs/>
          <w:sz w:val="28"/>
          <w:szCs w:val="28"/>
        </w:rPr>
        <w:t>nội dung trên.</w:t>
      </w:r>
    </w:p>
    <w:p w:rsidR="005D0A2D" w:rsidRPr="00B72BB6" w:rsidRDefault="005D0A2D" w:rsidP="005D0A2D">
      <w:pPr>
        <w:pStyle w:val="oncaDanhsch"/>
        <w:spacing w:before="120" w:after="120"/>
        <w:ind w:left="1080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588"/>
        <w:gridCol w:w="5268"/>
      </w:tblGrid>
      <w:tr w:rsidR="005D0A2D" w:rsidRPr="00605B7B" w:rsidTr="00795CAF">
        <w:tc>
          <w:tcPr>
            <w:tcW w:w="3588" w:type="dxa"/>
          </w:tcPr>
          <w:p w:rsidR="005D0A2D" w:rsidRPr="00462656" w:rsidRDefault="005D0A2D" w:rsidP="00795CA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zCs w:val="28"/>
              </w:rPr>
            </w:pPr>
            <w:r w:rsidRPr="00462656">
              <w:rPr>
                <w:b/>
                <w:bCs/>
                <w:sz w:val="28"/>
                <w:szCs w:val="28"/>
                <w:u w:val="single"/>
              </w:rPr>
              <w:t>Nơi nhận</w:t>
            </w:r>
            <w:r w:rsidRPr="00462656">
              <w:rPr>
                <w:b/>
                <w:bCs/>
                <w:sz w:val="28"/>
                <w:szCs w:val="28"/>
              </w:rPr>
              <w:t>:</w:t>
            </w:r>
          </w:p>
          <w:p w:rsidR="005D0A2D" w:rsidRPr="007442D6" w:rsidRDefault="005D0A2D" w:rsidP="00795CAF">
            <w:r w:rsidRPr="007442D6">
              <w:t>- Các thành viên HĐQT</w:t>
            </w:r>
          </w:p>
          <w:p w:rsidR="005D0A2D" w:rsidRPr="007442D6" w:rsidRDefault="005D0A2D" w:rsidP="00795CAF">
            <w:r w:rsidRPr="007442D6">
              <w:t>- Trưởng BKS</w:t>
            </w:r>
          </w:p>
          <w:p w:rsidR="005D0A2D" w:rsidRPr="00462656" w:rsidRDefault="005D0A2D" w:rsidP="00795CAF">
            <w:pPr>
              <w:rPr>
                <w:b/>
                <w:szCs w:val="28"/>
              </w:rPr>
            </w:pPr>
            <w:r w:rsidRPr="007442D6">
              <w:t>- Lưu VT</w:t>
            </w:r>
          </w:p>
        </w:tc>
        <w:tc>
          <w:tcPr>
            <w:tcW w:w="5268" w:type="dxa"/>
          </w:tcPr>
          <w:p w:rsidR="005D0A2D" w:rsidRPr="00605B7B" w:rsidRDefault="005D0A2D" w:rsidP="00795CAF">
            <w:pPr>
              <w:autoSpaceDE w:val="0"/>
              <w:autoSpaceDN w:val="0"/>
              <w:adjustRightInd w:val="0"/>
              <w:spacing w:before="120" w:after="120"/>
              <w:ind w:left="72"/>
              <w:jc w:val="center"/>
              <w:rPr>
                <w:b/>
                <w:bCs/>
                <w:szCs w:val="28"/>
              </w:rPr>
            </w:pPr>
            <w:r w:rsidRPr="00605B7B">
              <w:rPr>
                <w:b/>
                <w:bCs/>
                <w:sz w:val="28"/>
                <w:szCs w:val="28"/>
                <w:lang w:val="vi-VN"/>
              </w:rPr>
              <w:t>TM. HỘI ĐỒNG QUẢN TRỊ</w:t>
            </w:r>
          </w:p>
          <w:p w:rsidR="005D0A2D" w:rsidRPr="00605B7B" w:rsidRDefault="005D0A2D" w:rsidP="00795CAF">
            <w:pPr>
              <w:autoSpaceDE w:val="0"/>
              <w:autoSpaceDN w:val="0"/>
              <w:adjustRightInd w:val="0"/>
              <w:spacing w:before="120" w:after="120"/>
              <w:ind w:left="138"/>
              <w:jc w:val="center"/>
              <w:rPr>
                <w:b/>
                <w:bCs/>
                <w:szCs w:val="28"/>
              </w:rPr>
            </w:pPr>
            <w:r w:rsidRPr="00605B7B">
              <w:rPr>
                <w:b/>
                <w:bCs/>
                <w:sz w:val="28"/>
                <w:szCs w:val="28"/>
              </w:rPr>
              <w:t>C</w:t>
            </w:r>
            <w:r>
              <w:rPr>
                <w:b/>
                <w:bCs/>
                <w:sz w:val="28"/>
                <w:szCs w:val="28"/>
                <w:lang w:val="vi-VN"/>
              </w:rPr>
              <w:t>H</w:t>
            </w:r>
            <w:r>
              <w:rPr>
                <w:b/>
                <w:bCs/>
                <w:sz w:val="28"/>
                <w:szCs w:val="28"/>
              </w:rPr>
              <w:t>Ủ</w:t>
            </w:r>
            <w:r w:rsidRPr="00605B7B">
              <w:rPr>
                <w:b/>
                <w:bCs/>
                <w:sz w:val="28"/>
                <w:szCs w:val="28"/>
                <w:lang w:val="vi-VN"/>
              </w:rPr>
              <w:t xml:space="preserve"> TỊCH</w:t>
            </w:r>
          </w:p>
          <w:p w:rsidR="005D0A2D" w:rsidRDefault="005D0A2D" w:rsidP="00795CAF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8"/>
              </w:rPr>
            </w:pPr>
          </w:p>
          <w:p w:rsidR="005D0A2D" w:rsidRDefault="005D0A2D" w:rsidP="00795CAF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8"/>
              </w:rPr>
            </w:pPr>
          </w:p>
          <w:p w:rsidR="005D0A2D" w:rsidRPr="00605B7B" w:rsidRDefault="005D0A2D" w:rsidP="00795CAF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8"/>
              </w:rPr>
            </w:pPr>
          </w:p>
          <w:p w:rsidR="005D0A2D" w:rsidRPr="00462656" w:rsidRDefault="005D0A2D" w:rsidP="00795CAF">
            <w:pPr>
              <w:autoSpaceDE w:val="0"/>
              <w:autoSpaceDN w:val="0"/>
              <w:adjustRightInd w:val="0"/>
              <w:spacing w:before="120" w:after="120"/>
              <w:ind w:left="138"/>
              <w:jc w:val="center"/>
              <w:rPr>
                <w:b/>
                <w:bCs/>
                <w:i/>
                <w:szCs w:val="28"/>
              </w:rPr>
            </w:pPr>
          </w:p>
          <w:p w:rsidR="005D0A2D" w:rsidRDefault="005D0A2D" w:rsidP="00795CAF">
            <w:pPr>
              <w:autoSpaceDE w:val="0"/>
              <w:autoSpaceDN w:val="0"/>
              <w:adjustRightInd w:val="0"/>
              <w:spacing w:before="120" w:after="120"/>
              <w:ind w:left="138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Phạm Thành Đô</w:t>
            </w:r>
          </w:p>
          <w:p w:rsidR="005D0A2D" w:rsidRDefault="005D0A2D" w:rsidP="00795CAF">
            <w:pPr>
              <w:autoSpaceDE w:val="0"/>
              <w:autoSpaceDN w:val="0"/>
              <w:adjustRightInd w:val="0"/>
              <w:spacing w:before="120" w:after="120"/>
              <w:ind w:left="138"/>
              <w:jc w:val="center"/>
              <w:rPr>
                <w:b/>
                <w:bCs/>
                <w:szCs w:val="28"/>
              </w:rPr>
            </w:pPr>
          </w:p>
          <w:p w:rsidR="005D0A2D" w:rsidRPr="00605B7B" w:rsidRDefault="005D0A2D" w:rsidP="00795CAF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Cs w:val="28"/>
              </w:rPr>
            </w:pPr>
          </w:p>
        </w:tc>
      </w:tr>
    </w:tbl>
    <w:p w:rsidR="00101ABF" w:rsidRDefault="00101ABF"/>
    <w:sectPr w:rsidR="00101ABF" w:rsidSect="00641622">
      <w:pgSz w:w="12240" w:h="15840" w:code="1"/>
      <w:pgMar w:top="1267" w:right="100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B5059"/>
    <w:multiLevelType w:val="hybridMultilevel"/>
    <w:tmpl w:val="544EA1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43CCA"/>
    <w:multiLevelType w:val="hybridMultilevel"/>
    <w:tmpl w:val="3F46B9E8"/>
    <w:lvl w:ilvl="0" w:tplc="1AE635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0A2D"/>
    <w:rsid w:val="00101ABF"/>
    <w:rsid w:val="0056171E"/>
    <w:rsid w:val="005D0A2D"/>
    <w:rsid w:val="00641622"/>
    <w:rsid w:val="006A6240"/>
    <w:rsid w:val="00745689"/>
    <w:rsid w:val="00C666FC"/>
    <w:rsid w:val="00F7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Chun">
    <w:name w:val="Normal"/>
    <w:qFormat/>
    <w:rsid w:val="005D0A2D"/>
    <w:rPr>
      <w:sz w:val="24"/>
      <w:szCs w:val="24"/>
    </w:rPr>
  </w:style>
  <w:style w:type="character" w:default="1" w:styleId="Phngmcnhcaonvn">
    <w:name w:val="Default Paragraph Font"/>
    <w:uiPriority w:val="1"/>
    <w:semiHidden/>
    <w:unhideWhenUsed/>
  </w:style>
  <w:style w:type="table" w:default="1" w:styleId="BngChun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">
    <w:name w:val="No List"/>
    <w:uiPriority w:val="99"/>
    <w:semiHidden/>
    <w:unhideWhenUsed/>
  </w:style>
  <w:style w:type="paragraph" w:styleId="oncaDanhsch">
    <w:name w:val="List Paragraph"/>
    <w:basedOn w:val="Chun"/>
    <w:uiPriority w:val="34"/>
    <w:qFormat/>
    <w:rsid w:val="005D0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J7Ol77kz6zQ8T/wj0O2quUrJDJw=</DigestValue>
    </Reference>
    <Reference URI="#idOfficeObject" Type="http://www.w3.org/2000/09/xmldsig#Object">
      <DigestMethod Algorithm="http://www.w3.org/2000/09/xmldsig#sha1"/>
      <DigestValue>IQtfAEgLa+D2SDDLyhJ4l8e/K0c=</DigestValue>
    </Reference>
  </SignedInfo>
  <SignatureValue>
    MrV1JjITyHkny+4G+gYGoOjlw5y6xyWaSQtFpkiyqyPJO/Fh0K39B5kwSUNPNT843e+LcGPi
    f1wH9dZ8wAzdPtuq6y8Wq9UNLsWq++cyzXyvMCNv4SlFJ1hmj3dlzNUCkB2kegmCZuAM7kNs
    PgB4ydv4WZUPSTxfORQ+BRCIIRI=
  </SignatureValue>
  <KeyInfo>
    <KeyValue>
      <RSAKeyValue>
        <Modulus>
            zzJGCyJUM7FMh0t5Zi6Mww0MlNsC0fKnjl1/XFFK2x8B8OBlEpKPTF9FvxechLrg64FddyWR
            JdvV30qT2BgsO43cnM7pVpsPkBTJnT1tLEFB2xGgKOT+7WKAfln6UEZ/YMdDYGkSQ1PNYXIY
            ilBwzY0BK2x/pVQ47JS5lCCyGLU=
          </Modulus>
        <Exponent>AQAB</Exponent>
      </RSAKeyValue>
    </KeyValue>
    <X509Data>
      <X509Certificate>
          MIIGKDCCBBCgAwIBAgIQVAHDMEPJcBIFnofRSbnY8jANBgkqhkiG9w0BAQUFADBpMQswCQYD
          VQQGEwJWTjETMBEGA1UEChMKVk5QVCBHcm91cDEeMBwGA1UECxMVVk5QVC1DQSBUcnVzdCBO
          ZXR3b3JrMSUwIwYDVQQDExxWTlBUIENlcnRpZmljYXRpb24gQXV0aG9yaXR5MB4XDTE1MDMx
          ODAzMjMwMFoXDTE5MDMxODAzMjMwMFowgfAxCzAJBgNVBAYTAlZOMRIwEAYDVQQIDAlIw6Ag
          R2lhbmcxFTATBgNVBAcMDFRQLkjDoCBHaWFuZzFCMEAGA1UECgw5Q8OUTkcgVFkgQ+G7lCBQ
          SOG6pk4gQ8agIEtIw40gVsOAIEtIT8OBTkcgU+G6ok4gSMOAIEdJQU5HMRkwFwYDVQQLDBBC
          QU4gR0nDgU0gxJDhu5BDMRowGAYDVQQMDBFQaMOzIEdpw6FtIMSR4buRYzEbMBkGA1UEAwwS
          xJDDgE8gWFXDgk4gVFXhuqRUMR4wHAYKCZImiZPyLGQBAQwOQ01ORDowNzMyMTU1NTAwgZ8w
          DQYJKoZIhvcNAQEBBQADgY0AMIGJAoGBAM8yRgsiVDOxTIdLeWYujMMNDJTbAtHyp45df1xR
          StsfAfDgZRKSj0xfRb8XnIS64OuBXXclkSXb1d9Kk9gYLDuN3JzO6VabD5AUyZ09bSxBQdsR
          oCjk/u1igH5Z+lBGf2DHQ2BpEkNTzWFyGIpQcM2NAStsf6VUOOyUuZQgshi1AgMBAAGjggHG
          MIIBwjBwBggrBgEFBQcBAQRkMGIwMgYIKwYBBQUHMAKGJmh0dHA6Ly9wdWIudm5wdC1jYS52
          bi9jZXJ0cy92bnB0Y2EuY2VyMCwGCCsGAQUFBzABhiBodHRwOi8vb2NzcC52bnB0LWNhLnZu
          L3Jlc3BvbmRlcjAdBgNVHQ4EFgQUPsdLmad1AMoTM2ks2rVX0Yx+w1UwDAYDVR0TAQH/BAIw
          ADAfBgNVHSMEGDAWgBQGacDV1QKKFY1Gfel84mgKVaxqrzBoBgNVHSAEYTBfMF0GDisGAQQB
          ge0DAQEDAQMCMEswIgYIKwYBBQUHAgIwFh4UAFMASQBEAC0AUABSAC0AMQAuADAwJQYIKwYB
          BQUHAgEWGWh0dHA6Ly9wdWIudm5wdC1jYS52bi9ycGEwMQYDVR0fBCowKDAmoCSgIoYgaHR0
          cDovL2NybC52bnB0LWNhLnZuL3ZucHRjYS5jcmwwDgYDVR0PAQH/BAQDAgTwMDQGA1UdJQQt
          MCsGCCsGAQUFBwMCBggrBgEFBQcDBAYKKwYBBAGCNwoDDAYJKoZIhvcvAQEFMB0GA1UdEQQW
          MBSBEmtob2FuZ3NhbmhnQHZubi52bjANBgkqhkiG9w0BAQUFAAOCAgEAxbE2WMaZBwRNVWND
          UH8WqaXmtAt0PhYkLA527/N55GdzJ9HsuP2p0cVOtNmbT+ag4NfDoFaMktTZP6K7qAEsc7qj
          8IYYGj9j9SHSUMY+cCk7N5oDBe9mBIA34As+vO3QEF/MiIQk6R+1b6oHPkwSFq5ml5dqeK//
          LnTyQZjSh9P8jhhH5hrfKMshaOWWtFp4CWx4ZIyBogNykB7NS11Ey8emCEHA3uc08x5GRCJl
          Qst2mqz+F5CHyqBHlS9Ej5qrGcM4W9ZeiSMb0vMyoYKKaO1dDm8Mwc7o20A3jNDIogDhfTE3
          wRJhx9i/19ue7LUD9WI7l1ploFJbVF8vLHqTpdNxxsDA3cQDU2VxG00zaUBxMiEPEPGLshW6
          nkyAci8O6VRfDj4PWFnSmWtwAR9rBe7cvz0sstE9fg1gIwG+mNJ0w+aG7jj9D3KOPFZQf4nD
          /7ngkTiqXRr1jV/e/27Jcjne/yZSFThbDPD3gIYbd1sTcJL0PBS3YQ3aFHrPefojvGysnKDL
          gagUFoFdgz2OzPZLczXrn3CHGll0IUpVojmvPJIyr/KC7sBaqcxrfxBt//3viw5ENsBK+4vs
          co7IAwz7NEq1TiVB/AkIBtRkq6un0XMfv3UOC4bEaBtHX1zJGmZgu7cKzfMRgHh6MF6/JuXl
          YLwFhDJgEBj3X2g3rH0=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4k4Ieq2rhgB9tE+akm0VF+ZKtpU=</DigestValue>
      </Reference>
      <Reference URI="/word/fontTable.xml?ContentType=application/vnd.openxmlformats-officedocument.wordprocessingml.fontTable+xml">
        <DigestMethod Algorithm="http://www.w3.org/2000/09/xmldsig#sha1"/>
        <DigestValue>sAvqvAp9MBAeKUMCizvU8Z5hyq0=</DigestValue>
      </Reference>
      <Reference URI="/word/numbering.xml?ContentType=application/vnd.openxmlformats-officedocument.wordprocessingml.numbering+xml">
        <DigestMethod Algorithm="http://www.w3.org/2000/09/xmldsig#sha1"/>
        <DigestValue>YFFnrH0UQZ/bswNmE2r1mkZmGT8=</DigestValue>
      </Reference>
      <Reference URI="/word/settings.xml?ContentType=application/vnd.openxmlformats-officedocument.wordprocessingml.settings+xml">
        <DigestMethod Algorithm="http://www.w3.org/2000/09/xmldsig#sha1"/>
        <DigestValue>si+OPJTCcbSwz86vstMW+oNvjIU=</DigestValue>
      </Reference>
      <Reference URI="/word/styles.xml?ContentType=application/vnd.openxmlformats-officedocument.wordprocessingml.styles+xml">
        <DigestMethod Algorithm="http://www.w3.org/2000/09/xmldsig#sha1"/>
        <DigestValue>khj4vPlROznV5HY2aCWigvuD1XU=</DigestValue>
      </Reference>
      <Reference URI="/word/theme/theme1.xml?ContentType=application/vnd.openxmlformats-officedocument.theme+xml">
        <DigestMethod Algorithm="http://www.w3.org/2000/09/xmldsig#sha1"/>
        <DigestValue>npuAsTSMzlSTaxzxduIo9GqXcS8=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2015-12-31T16:07:02Z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nghị quyết HĐQT về tạm ứng cổ tức đợt 1 năm 2015 bằng tiền mặt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2015-12-31T16:06:00Z</dcterms:created>
  <dcterms:modified xsi:type="dcterms:W3CDTF">2015-12-31T16:06:00Z</dcterms:modified>
</cp:coreProperties>
</file>